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rFonts w:ascii="DM Sans" w:cs="DM Sans" w:eastAsia="DM Sans" w:hAnsi="DM Sans"/>
          <w:i w:val="0"/>
          <w:iCs w:val="0"/>
          <w:color w:val="000000"/>
          <w:sz w:val="18"/>
          <w:szCs w:val="18"/>
        </w:rPr>
      </w:pPr>
      <w:bookmarkStart w:colFirst="0" w:colLast="0" w:name="_heading=h.ck6rmwbyfyix" w:id="0"/>
      <w:bookmarkEnd w:id="0"/>
      <w:r w:rsidDel="00000000" w:rsidR="00000000" w:rsidRPr="00000000">
        <w:rPr>
          <w:rFonts w:ascii="DM Sans" w:cs="DM Sans" w:eastAsia="DM Sans" w:hAnsi="DM Sans"/>
          <w:i w:val="0"/>
          <w:iCs w:val="0"/>
          <w:color w:val="000000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631) 882-4367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-30" w:firstLine="0"/>
        <w:rPr>
          <w:rFonts w:ascii="DM Sans" w:cs="DM Sans" w:eastAsia="DM Sans" w:hAnsi="DM Sans"/>
          <w:i w:val="0"/>
          <w:iCs w:val="0"/>
          <w:color w:val="000000"/>
          <w:sz w:val="18"/>
          <w:szCs w:val="18"/>
        </w:rPr>
      </w:pPr>
      <w:bookmarkStart w:colFirst="0" w:colLast="0" w:name="_heading=h.phcj0s2qbtqh" w:id="1"/>
      <w:bookmarkEnd w:id="1"/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JCMARTART@GMAIL.COM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20" w:line="240" w:lineRule="auto"/>
        <w:ind w:left="-15" w:firstLine="0"/>
        <w:rPr>
          <w:rFonts w:ascii="PT Mono" w:cs="PT Mono" w:eastAsia="PT Mono" w:hAnsi="PT Mono"/>
          <w:color w:val="999999"/>
          <w:sz w:val="18"/>
          <w:szCs w:val="18"/>
        </w:rPr>
      </w:pPr>
      <w:bookmarkStart w:colFirst="0" w:colLast="0" w:name="_heading=h.my49i35skard" w:id="2"/>
      <w:bookmarkEnd w:id="2"/>
      <w:r w:rsidDel="00000000" w:rsidR="00000000" w:rsidRPr="00000000">
        <w:rPr>
          <w:rtl w:val="0"/>
        </w:rPr>
        <w:t xml:space="preserve">JULIA ‘JC’ MARTINEZ</w:t>
      </w:r>
      <w:r w:rsidDel="00000000" w:rsidR="00000000" w:rsidRPr="00000000">
        <w:rPr>
          <w:rFonts w:ascii="PT Mono" w:cs="PT Mono" w:eastAsia="PT Mono" w:hAnsi="PT Mono"/>
          <w:color w:val="999999"/>
          <w:sz w:val="18"/>
          <w:szCs w:val="18"/>
        </w:rPr>
        <w:drawing>
          <wp:inline distB="114300" distT="114300" distL="114300" distR="114300">
            <wp:extent cx="5486400" cy="38100"/>
            <wp:effectExtent b="0" l="0" r="0" t="0"/>
            <wp:docPr descr="A long, thin rectangle to divide sections of the document" id="1" name="image1.png"/>
            <a:graphic>
              <a:graphicData uri="http://schemas.openxmlformats.org/drawingml/2006/picture">
                <pic:pic>
                  <pic:nvPicPr>
                    <pic:cNvPr descr="A long, thin rectangle to divide sections of the document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T Mono" w:cs="PT Mono" w:eastAsia="PT Mono" w:hAnsi="PT Mo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88" w:lineRule="auto"/>
        <w:ind w:left="-15" w:firstLine="0"/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xqfdj0v1co12" w:id="3"/>
      <w:bookmarkEnd w:id="3"/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DM Sans" w:cs="DM Sans" w:eastAsia="DM Sans" w:hAnsi="DM Sans"/>
          <w:b w:val="0"/>
          <w:bCs w:val="0"/>
          <w:i w:val="1"/>
          <w:iCs w:val="1"/>
          <w:color w:val="000000"/>
        </w:rPr>
      </w:pPr>
      <w:bookmarkStart w:colFirst="0" w:colLast="0" w:name="_heading=h.xiygbg12vxh3" w:id="4"/>
      <w:bookmarkEnd w:id="4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University of North Florida, Jacksonville, FL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 — Bachelors of Fine Arts : Painting &amp; Drawing, Minor in Art History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AUGUST 2022 - MAY 2026 JACKSONVILLE, FLORIDA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-15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Mastering a range of skills and techniques in charcoal, oil painting, and scientific illustrations. Studying a multitude of topics in Art History as minoring in the discipline. </w:t>
      </w:r>
    </w:p>
    <w:p w:rsidR="00000000" w:rsidDel="00000000" w:rsidP="00000000" w:rsidRDefault="00000000" w:rsidRPr="00000000" w14:paraId="00000009">
      <w:pPr>
        <w:pStyle w:val="Heading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288" w:lineRule="auto"/>
        <w:ind w:left="-15" w:firstLine="0"/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jn7fgw4mpj5c" w:id="5"/>
      <w:bookmarkEnd w:id="5"/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  <w:rtl w:val="0"/>
        </w:rPr>
        <w:t xml:space="preserve">EXHIBITIONS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color w:val="000000"/>
        </w:rPr>
      </w:pPr>
      <w:bookmarkStart w:colFirst="0" w:colLast="0" w:name="_heading=h.9xpo48ib45wu" w:id="6"/>
      <w:bookmarkEnd w:id="6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JUNE 2026 New York Academy of Art, 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City Heat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 Exhibition, New York, NY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color w:val="000000"/>
        </w:rPr>
      </w:pPr>
      <w:bookmarkStart w:colFirst="0" w:colLast="0" w:name="_heading=h.8sbrm7xap0ae" w:id="7"/>
      <w:bookmarkEnd w:id="7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APRIL - MAY 2026 University of North Florida, Senior Exhibition,  Jacksonville, FL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color w:val="000000"/>
        </w:rPr>
      </w:pPr>
      <w:bookmarkStart w:colFirst="0" w:colLast="0" w:name="_heading=h.neddolhuovro" w:id="8"/>
      <w:bookmarkEnd w:id="8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MARCH - APRIL 2026 University of North Florida, Juried Students’ Exhibition, Jacksonville, FL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rPr>
          <w:rFonts w:ascii="DM Sans" w:cs="DM Sans" w:eastAsia="DM Sans" w:hAnsi="DM Sans"/>
          <w:color w:val="000000"/>
          <w:sz w:val="22"/>
          <w:szCs w:val="22"/>
        </w:rPr>
      </w:pPr>
      <w:bookmarkStart w:colFirst="0" w:colLast="0" w:name="_heading=h.8rvk1cyle64i" w:id="9"/>
      <w:bookmarkEnd w:id="9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NOVEMBER 2025 University of North Florida UnCoRKed, CoRK Art Studios, Jacksonville,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rPr>
          <w:rFonts w:ascii="DM Sans" w:cs="DM Sans" w:eastAsia="DM Sans" w:hAnsi="DM Sans"/>
          <w:color w:val="000000"/>
          <w:sz w:val="22"/>
          <w:szCs w:val="22"/>
        </w:rPr>
      </w:pPr>
      <w:bookmarkStart w:colFirst="0" w:colLast="0" w:name="_heading=h.yytfxtlmosv" w:id="10"/>
      <w:bookmarkEnd w:id="10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AUGUST - OCTOBER 2025 Scientific Illustration Gallery, University of North Florida, Jacksonville,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widowControl w:val="0"/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w58vsxujt783" w:id="11"/>
      <w:bookmarkEnd w:id="11"/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  <w:rtl w:val="0"/>
        </w:rPr>
        <w:t xml:space="preserve">PROFESSIONAL ART EXPERIENCE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color w:val="000000"/>
        </w:rPr>
      </w:pPr>
      <w:bookmarkStart w:colFirst="0" w:colLast="0" w:name="_heading=h.x5s17gvr5zdg" w:id="12"/>
      <w:bookmarkEnd w:id="12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Artist in Residency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 - New York Academy of Art, Summer Undergraduate Residency Program, Manhattan, NY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color w:val="000000"/>
        </w:rPr>
      </w:pPr>
      <w:bookmarkStart w:colFirst="0" w:colLast="0" w:name="_heading=h.gml88grkesz3" w:id="13"/>
      <w:bookmarkEnd w:id="13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JUNE 2026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Mastered technical studio skills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Researched theories and techniques of contemporary 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Refined Old Master Painters’ practices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i w:val="1"/>
          <w:iCs w:val="1"/>
          <w:color w:val="000000"/>
        </w:rPr>
      </w:pPr>
      <w:bookmarkStart w:colFirst="0" w:colLast="0" w:name="_heading=h.4udnwtf9xe64" w:id="14"/>
      <w:bookmarkEnd w:id="14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Sign Artist 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- Trader Joe’s, Jacksonville Beach,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OCTOBER 2025 - PRESENT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Designs eye catching signage for store events and products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Creates hand drawn boards consistent to company imagery and values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Collaborates with other artists to create cohesive work throughout the store</w:t>
      </w:r>
    </w:p>
    <w:p w:rsidR="00000000" w:rsidDel="00000000" w:rsidP="00000000" w:rsidRDefault="00000000" w:rsidRPr="00000000" w14:paraId="0000001A">
      <w:pPr>
        <w:pStyle w:val="Heading1"/>
        <w:widowControl w:val="0"/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</w:rPr>
      </w:pPr>
      <w:bookmarkStart w:colFirst="0" w:colLast="0" w:name="_heading=h.eat4ixx4obo8" w:id="15"/>
      <w:bookmarkEnd w:id="15"/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  <w:rtl w:val="0"/>
        </w:rPr>
        <w:t xml:space="preserve">WORK EXPERIENCE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rPr/>
      </w:pPr>
      <w:bookmarkStart w:colFirst="0" w:colLast="0" w:name="_heading=h.y1bctkyo0g60" w:id="16"/>
      <w:bookmarkEnd w:id="16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Crew Member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 - Trader Joe’s, Jacksonville Beach,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FEBRUARY 2024 - PRESENT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Engaging and connecting customer service skills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Able to quickly adapt in fast paced environments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Excellent time management and pacing skills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i w:val="1"/>
          <w:iCs w:val="1"/>
          <w:color w:val="000000"/>
        </w:rPr>
      </w:pPr>
      <w:bookmarkStart w:colFirst="0" w:colLast="0" w:name="_heading=h.t0cb3ypqamtd" w:id="17"/>
      <w:bookmarkEnd w:id="17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Sales Ambassador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 - American Eagle, Lake Grove, NY &amp; Jacksonville, FL 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rPr>
          <w:rFonts w:ascii="DM Sans" w:cs="DM Sans" w:eastAsia="DM Sans" w:hAnsi="DM Sans"/>
          <w:color w:val="000000"/>
          <w:sz w:val="22"/>
          <w:szCs w:val="22"/>
        </w:rPr>
      </w:pPr>
      <w:bookmarkStart w:colFirst="0" w:colLast="0" w:name="_heading=h.19np1chhg9wf" w:id="18"/>
      <w:bookmarkEnd w:id="18"/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sz w:val="22"/>
          <w:szCs w:val="22"/>
          <w:rtl w:val="0"/>
        </w:rPr>
        <w:t xml:space="preserve">FEBRUARY 2023 - JULY 2023 and OCTOBER 2023 - JUNE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i w:val="1"/>
          <w:iCs w:val="1"/>
          <w:color w:val="000000"/>
        </w:rPr>
      </w:pPr>
      <w:bookmarkStart w:colFirst="0" w:colLast="0" w:name="_heading=h.mg4yraj91avp" w:id="19"/>
      <w:bookmarkEnd w:id="19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Assistant Manager - 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Tilly’s Clothing &amp; Shoes, Orange Park, FL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AUGUST 2023 - NOVEMBER 2023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Supervised a team of 15+ associates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Communicated with the District Manager and managers of other stores to discuss sales and productivity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before="0" w:lineRule="auto"/>
        <w:ind w:left="720" w:hanging="36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Solved customer conflicts within the store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rPr>
          <w:rFonts w:ascii="DM Sans" w:cs="DM Sans" w:eastAsia="DM Sans" w:hAnsi="DM Sans"/>
          <w:b w:val="0"/>
          <w:bCs w:val="0"/>
          <w:i w:val="1"/>
          <w:iCs w:val="1"/>
          <w:color w:val="000000"/>
        </w:rPr>
      </w:pPr>
      <w:bookmarkStart w:colFirst="0" w:colLast="0" w:name="_heading=h.7ccb0i34r6bw" w:id="20"/>
      <w:bookmarkEnd w:id="20"/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Sales Associate - </w:t>
      </w:r>
      <w:r w:rsidDel="00000000" w:rsidR="00000000" w:rsidRPr="00000000">
        <w:rPr>
          <w:rFonts w:ascii="DM Sans" w:cs="DM Sans" w:eastAsia="DM Sans" w:hAnsi="DM Sans"/>
          <w:b w:val="0"/>
          <w:bCs w:val="0"/>
          <w:color w:val="000000"/>
          <w:rtl w:val="0"/>
        </w:rPr>
        <w:t xml:space="preserve">Tilly’s Clothing &amp; Shoes, Lake Grove, NY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1"/>
          <w:i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MAY 2021 - AUGUST 2022, NOVEMBER 2022 - DECEMBER 2022, MAY 2023 - AUGUST 2023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0" w:firstLine="0"/>
        <w:rPr>
          <w:rFonts w:ascii="DM Sans" w:cs="DM Sans" w:eastAsia="DM Sans" w:hAnsi="DM San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="288" w:lineRule="auto"/>
        <w:ind w:left="0" w:firstLine="0"/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sz w:val="22"/>
          <w:szCs w:val="22"/>
          <w:u w:val="single"/>
          <w:rtl w:val="0"/>
        </w:rPr>
        <w:t xml:space="preserve"> SKILLS</w:t>
      </w:r>
    </w:p>
    <w:p w:rsidR="00000000" w:rsidDel="00000000" w:rsidP="00000000" w:rsidRDefault="00000000" w:rsidRPr="00000000" w14:paraId="0000002B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Oil Painting</w:t>
      </w:r>
    </w:p>
    <w:p w:rsidR="00000000" w:rsidDel="00000000" w:rsidP="00000000" w:rsidRDefault="00000000" w:rsidRPr="00000000" w14:paraId="0000002C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Acrylic Painting</w:t>
      </w:r>
    </w:p>
    <w:p w:rsidR="00000000" w:rsidDel="00000000" w:rsidP="00000000" w:rsidRDefault="00000000" w:rsidRPr="00000000" w14:paraId="0000002D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Branded Content, Brand Identity Visuals</w:t>
      </w:r>
    </w:p>
    <w:p w:rsidR="00000000" w:rsidDel="00000000" w:rsidP="00000000" w:rsidRDefault="00000000" w:rsidRPr="00000000" w14:paraId="0000002E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Charcoal Drawing</w:t>
      </w:r>
    </w:p>
    <w:p w:rsidR="00000000" w:rsidDel="00000000" w:rsidP="00000000" w:rsidRDefault="00000000" w:rsidRPr="00000000" w14:paraId="0000002F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Figurative Art</w:t>
      </w:r>
    </w:p>
    <w:p w:rsidR="00000000" w:rsidDel="00000000" w:rsidP="00000000" w:rsidRDefault="00000000" w:rsidRPr="00000000" w14:paraId="00000030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Scientific Illustration</w:t>
      </w:r>
    </w:p>
    <w:p w:rsidR="00000000" w:rsidDel="00000000" w:rsidP="00000000" w:rsidRDefault="00000000" w:rsidRPr="00000000" w14:paraId="00000031">
      <w:pPr>
        <w:ind w:left="0" w:firstLine="0"/>
        <w:rPr>
          <w:rFonts w:ascii="DM Sans" w:cs="DM Sans" w:eastAsia="DM Sans" w:hAnsi="DM Sans"/>
          <w:color w:val="000000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color w:val="000000"/>
          <w:sz w:val="22"/>
          <w:szCs w:val="22"/>
          <w:rtl w:val="0"/>
        </w:rPr>
        <w:t xml:space="preserve">Basic American Sign Language Communication</w:t>
      </w:r>
    </w:p>
    <w:sectPr>
      <w:footerReference r:id="rId8" w:type="default"/>
      <w:pgSz w:h="15840" w:w="12240" w:orient="portrait"/>
      <w:pgMar w:bottom="720" w:top="72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Condense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  <w:font w:name="DM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PT Mono">
    <w:embedRegular w:fontKey="{00000000-0000-0000-0000-000000000000}" r:id="rId1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666666"/>
        <w:sz w:val="18"/>
        <w:szCs w:val="18"/>
        <w:lang w:val="en"/>
      </w:rPr>
    </w:rPrDefault>
    <w:pPrDefault>
      <w:pPr>
        <w:spacing w:before="120" w:line="288" w:lineRule="auto"/>
        <w:ind w:left="-1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88" w:lineRule="auto"/>
      <w:ind w:left="-15" w:firstLine="0"/>
    </w:pPr>
    <w:rPr>
      <w:rFonts w:ascii="Oswald" w:cs="Oswald" w:eastAsia="Oswald" w:hAnsi="Oswald"/>
      <w:color w:val="424242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80" w:line="240" w:lineRule="auto"/>
    </w:pPr>
    <w:rPr>
      <w:b w:val="1"/>
      <w:bCs w:val="1"/>
      <w:color w:val="e91d63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line="240" w:lineRule="auto"/>
      <w:ind w:left="-15" w:firstLine="0"/>
    </w:pPr>
    <w:rPr>
      <w:rFonts w:ascii="Source Code Pro" w:cs="Source Code Pro" w:eastAsia="Source Code Pro" w:hAnsi="Source Code Pro"/>
      <w:b w:val="1"/>
      <w:bCs w:val="1"/>
      <w:color w:val="e91d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320" w:line="240" w:lineRule="auto"/>
      <w:ind w:left="-15" w:firstLine="0"/>
    </w:pPr>
    <w:rPr>
      <w:rFonts w:ascii="Oswald" w:cs="Oswald" w:eastAsia="Oswald" w:hAnsi="Oswald"/>
      <w:color w:val="424242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ind w:left="-15" w:right="-30" w:firstLine="0"/>
    </w:pPr>
    <w:rPr>
      <w:rFonts w:ascii="Roboto Condensed" w:cs="Roboto Condensed" w:eastAsia="Roboto Condensed" w:hAnsi="Roboto Condensed"/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DMSans-regular.ttf"/><Relationship Id="rId10" Type="http://schemas.openxmlformats.org/officeDocument/2006/relationships/font" Target="fonts/Oswald-bold.ttf"/><Relationship Id="rId13" Type="http://schemas.openxmlformats.org/officeDocument/2006/relationships/font" Target="fonts/DMSans-italic.ttf"/><Relationship Id="rId12" Type="http://schemas.openxmlformats.org/officeDocument/2006/relationships/font" Target="fonts/DMSans-bold.ttf"/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9" Type="http://schemas.openxmlformats.org/officeDocument/2006/relationships/font" Target="fonts/Oswald-regular.ttf"/><Relationship Id="rId15" Type="http://schemas.openxmlformats.org/officeDocument/2006/relationships/font" Target="fonts/PTMono-regular.ttf"/><Relationship Id="rId14" Type="http://schemas.openxmlformats.org/officeDocument/2006/relationships/font" Target="fonts/DMSans-boldItalic.ttf"/><Relationship Id="rId5" Type="http://schemas.openxmlformats.org/officeDocument/2006/relationships/font" Target="fonts/RobotoCondensed-regular.ttf"/><Relationship Id="rId6" Type="http://schemas.openxmlformats.org/officeDocument/2006/relationships/font" Target="fonts/RobotoCondensed-bold.ttf"/><Relationship Id="rId7" Type="http://schemas.openxmlformats.org/officeDocument/2006/relationships/font" Target="fonts/RobotoCondensed-italic.ttf"/><Relationship Id="rId8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Dp74UgQwDYPsLhN8CJMxf9MjbQ==">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